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13C59" w14:textId="7DF38028" w:rsidR="00E924F2" w:rsidRPr="004F5F44" w:rsidRDefault="004F5F44" w:rsidP="005166E5">
      <w:pPr>
        <w:rPr>
          <w:b/>
          <w:i/>
        </w:rPr>
      </w:pPr>
      <w:bookmarkStart w:id="0" w:name="_GoBack"/>
      <w:bookmarkEnd w:id="0"/>
      <w:r>
        <w:rPr>
          <w:b/>
          <w:i/>
        </w:rPr>
        <w:t>Technické parametry</w:t>
      </w:r>
      <w:r w:rsidR="00BB0761" w:rsidRPr="00BB0761">
        <w:rPr>
          <w:b/>
          <w:i/>
        </w:rPr>
        <w:t xml:space="preserve"> přístupového systému </w:t>
      </w:r>
    </w:p>
    <w:p w14:paraId="03788534" w14:textId="158B256B" w:rsidR="00BB0761" w:rsidRDefault="00BB0761"/>
    <w:p w14:paraId="04BF18FB" w14:textId="77777777" w:rsidR="007228C9" w:rsidRDefault="007E52F7" w:rsidP="00524583">
      <w:pPr>
        <w:jc w:val="both"/>
      </w:pPr>
      <w:r>
        <w:t>Jedná se o rozšíření stávajícího přístupového systému. Nové prvky budou kompatibilní se stávajícím softwarem a uživatelskými přístupovými kartami. Všechny dodané přístupové body komunik</w:t>
      </w:r>
      <w:r w:rsidR="003C46B0">
        <w:t>ují</w:t>
      </w:r>
      <w:r>
        <w:t xml:space="preserve"> po bezdrátové síti – prostřednictvím řídících jednotek, bran a nodů. Součástí zakázky je kompletní příprava strukturované kabeláže pro řídící jednotky, instalace řídících jednotek a jejich nastavení </w:t>
      </w:r>
      <w:r w:rsidR="003C46B0">
        <w:t>vč.</w:t>
      </w:r>
      <w:r>
        <w:t xml:space="preserve"> finální</w:t>
      </w:r>
      <w:r w:rsidR="003C46B0">
        <w:t>ho</w:t>
      </w:r>
      <w:r>
        <w:t xml:space="preserve"> test</w:t>
      </w:r>
      <w:r w:rsidR="003C46B0">
        <w:t>u</w:t>
      </w:r>
      <w:r>
        <w:t>.</w:t>
      </w:r>
      <w:r w:rsidR="003C46B0">
        <w:t xml:space="preserve"> Koncové prvky budou propojeny do datové místní sítě investora. Síťová zařízení (SWITCHE vč. POE) nejsou součástí zakázky. Zadavatel poskytne vlastní. Přístupové body budou instalovány v propojovacích chodbách objektu na základě </w:t>
      </w:r>
      <w:r w:rsidR="007228C9">
        <w:t xml:space="preserve">zaměření dodavatele a odsouhlasení investora. </w:t>
      </w:r>
    </w:p>
    <w:p w14:paraId="18A85A20" w14:textId="77777777" w:rsidR="00641D70" w:rsidRDefault="00641D70" w:rsidP="007228C9">
      <w:pPr>
        <w:spacing w:after="0"/>
        <w:rPr>
          <w:b/>
          <w:bCs/>
        </w:rPr>
      </w:pPr>
    </w:p>
    <w:p w14:paraId="3EC679F2" w14:textId="4C9EBAF8" w:rsidR="007228C9" w:rsidRDefault="00641D70" w:rsidP="007228C9">
      <w:pPr>
        <w:spacing w:after="0"/>
        <w:rPr>
          <w:b/>
          <w:bCs/>
        </w:rPr>
      </w:pPr>
      <w:r>
        <w:rPr>
          <w:b/>
          <w:bCs/>
        </w:rPr>
        <w:t>E</w:t>
      </w:r>
      <w:r w:rsidR="007228C9" w:rsidRPr="007228C9">
        <w:rPr>
          <w:b/>
          <w:bCs/>
        </w:rPr>
        <w:t>lektronické kování XS4 One a zadlabací zám</w:t>
      </w:r>
      <w:r>
        <w:rPr>
          <w:b/>
          <w:bCs/>
        </w:rPr>
        <w:t>ek</w:t>
      </w:r>
      <w:r w:rsidR="007228C9" w:rsidRPr="007228C9">
        <w:rPr>
          <w:b/>
          <w:bCs/>
        </w:rPr>
        <w:t xml:space="preserve"> s blokováním střelky.</w:t>
      </w:r>
    </w:p>
    <w:p w14:paraId="00778EE5" w14:textId="349C120A" w:rsidR="00641D70" w:rsidRPr="00641D70" w:rsidRDefault="00641D70" w:rsidP="00524583">
      <w:pPr>
        <w:spacing w:after="0"/>
        <w:jc w:val="both"/>
      </w:pPr>
      <w:r>
        <w:t>Z důvodu bezpečnosti požadujeme kombinaci elektronického kování a zadlabací</w:t>
      </w:r>
      <w:r w:rsidR="00747CBA">
        <w:t>ho</w:t>
      </w:r>
      <w:r>
        <w:t xml:space="preserve"> zámk</w:t>
      </w:r>
      <w:r w:rsidR="00747CBA">
        <w:t>u</w:t>
      </w:r>
      <w:r>
        <w:t xml:space="preserve"> s blokováním střelky. </w:t>
      </w:r>
      <w:r w:rsidR="00747CBA">
        <w:t>Kombinace umožní libovolné nastavení v těchto režimech:</w:t>
      </w:r>
    </w:p>
    <w:p w14:paraId="5997446E" w14:textId="77777777" w:rsidR="00641D70" w:rsidRPr="00641D70" w:rsidRDefault="00641D70" w:rsidP="007228C9">
      <w:pPr>
        <w:spacing w:after="0"/>
      </w:pPr>
    </w:p>
    <w:p w14:paraId="5573894A" w14:textId="0319C228" w:rsidR="00641D70" w:rsidRDefault="00641D70" w:rsidP="00641D70">
      <w:pPr>
        <w:pStyle w:val="Odstavecseseznamem"/>
        <w:numPr>
          <w:ilvl w:val="0"/>
          <w:numId w:val="5"/>
        </w:numPr>
        <w:spacing w:after="0"/>
      </w:pPr>
      <w:r>
        <w:t>Bez aktivovaného office režimu</w:t>
      </w:r>
    </w:p>
    <w:p w14:paraId="4A2A4C62" w14:textId="4EFC736D" w:rsidR="007228C9" w:rsidRDefault="007228C9" w:rsidP="00524583">
      <w:pPr>
        <w:spacing w:after="0"/>
        <w:jc w:val="both"/>
      </w:pPr>
      <w:r>
        <w:t>Dveře jsou za normálního stavu uzamčeny. Není možné vy-planžetování, jelikož</w:t>
      </w:r>
      <w:r w:rsidR="003C46B0">
        <w:t xml:space="preserve"> </w:t>
      </w:r>
      <w:r>
        <w:t>střelka je blokována. Klika z chráněné strany není aktivní (pouze na promach). Z vnitřní strany je klika aktivní vždy – paniková funkce. Po přiložení karty je klika aktivována a uživatel může projít. Po zabouchnutí dveří dojde k opětovnému uzamčení – není možné vy-planžetování.</w:t>
      </w:r>
    </w:p>
    <w:p w14:paraId="45E4FF6E" w14:textId="77777777" w:rsidR="00641D70" w:rsidRDefault="00641D70" w:rsidP="007228C9">
      <w:pPr>
        <w:spacing w:after="0"/>
      </w:pPr>
    </w:p>
    <w:p w14:paraId="31E34773" w14:textId="3DB30CAD" w:rsidR="007228C9" w:rsidRDefault="00641D70" w:rsidP="00641D70">
      <w:pPr>
        <w:pStyle w:val="Odstavecseseznamem"/>
        <w:numPr>
          <w:ilvl w:val="0"/>
          <w:numId w:val="5"/>
        </w:numPr>
      </w:pPr>
      <w:r>
        <w:t>S aktivovaným office režimem</w:t>
      </w:r>
    </w:p>
    <w:p w14:paraId="205EC977" w14:textId="7C150F64" w:rsidR="00641D70" w:rsidRDefault="00641D70" w:rsidP="00524583">
      <w:pPr>
        <w:pStyle w:val="Odstavecseseznamem"/>
        <w:spacing w:after="0"/>
        <w:ind w:left="0"/>
        <w:jc w:val="both"/>
      </w:pPr>
      <w:r>
        <w:t>Dveře jsou za normálního stavu uzamčeny. Není možné vy-planžetování, jelikož střelka je blokována. Klika z chráněné strany není aktivní (pouze na promach). Z vnitřní strany je klika aktivní vždy – paniková funkce. Po přiložení karty je klika aktivována a uživatel může projít. Po zabouchnutí dveře zůstávají otevřené až do dalšího přiložení uživatelské karty.</w:t>
      </w:r>
    </w:p>
    <w:p w14:paraId="5DF1C882" w14:textId="77777777" w:rsidR="00641D70" w:rsidRDefault="00641D70" w:rsidP="00641D70"/>
    <w:p w14:paraId="7E432431" w14:textId="076AA153" w:rsidR="00641D70" w:rsidRDefault="003C46B0" w:rsidP="00641D70">
      <w:pPr>
        <w:pStyle w:val="Odstavecseseznamem"/>
        <w:numPr>
          <w:ilvl w:val="0"/>
          <w:numId w:val="5"/>
        </w:numPr>
      </w:pPr>
      <w:r>
        <w:t xml:space="preserve"> </w:t>
      </w:r>
      <w:r w:rsidR="007E52F7">
        <w:t xml:space="preserve"> </w:t>
      </w:r>
      <w:r w:rsidR="00641D70">
        <w:t>S aktivovaným časovým office režimem</w:t>
      </w:r>
    </w:p>
    <w:p w14:paraId="70D0645C" w14:textId="4BC6E8B5" w:rsidR="00641D70" w:rsidRDefault="00641D70" w:rsidP="00524583">
      <w:pPr>
        <w:pStyle w:val="Odstavecseseznamem"/>
        <w:spacing w:after="0"/>
        <w:ind w:left="0"/>
        <w:jc w:val="both"/>
      </w:pPr>
      <w:r>
        <w:t xml:space="preserve">Dveře jsou za normálního stavu uzamčeny. Není možné vy-planžetování, jelikož střelka je blokována. Klika z chráněné strany není aktivní (pouze na promach). Z vnitřní strany je klika aktivní vždy – paniková funkce. Po přiložení karty je klika aktivována a uživatel může projít. Po zabouchnutí dveře zůstávají otevřené až do dalšího přiložení uživatelské karty. Navíc lze nastavit automatické uzavření dveří ve stanovenou hodinu. </w:t>
      </w:r>
    </w:p>
    <w:p w14:paraId="16272E2D" w14:textId="05A7014E" w:rsidR="007E52F7" w:rsidRDefault="007E52F7"/>
    <w:p w14:paraId="4125B305" w14:textId="5E51A9A5" w:rsidR="004F5F44" w:rsidRDefault="004F5F44"/>
    <w:p w14:paraId="7DE60F2E" w14:textId="626CDF80" w:rsidR="004F5F44" w:rsidRDefault="004F5F44"/>
    <w:p w14:paraId="05C7117D" w14:textId="40F68FAC" w:rsidR="00747CBA" w:rsidRDefault="00747CBA"/>
    <w:p w14:paraId="4DF29A37" w14:textId="6F131CEC" w:rsidR="00747CBA" w:rsidRDefault="00747CBA"/>
    <w:p w14:paraId="4B498DFC" w14:textId="5FD8C6F3" w:rsidR="00747CBA" w:rsidRDefault="00747CBA"/>
    <w:p w14:paraId="1A554048" w14:textId="77777777" w:rsidR="00747CBA" w:rsidRDefault="00747CBA"/>
    <w:p w14:paraId="4986374A" w14:textId="77777777" w:rsidR="004F5F44" w:rsidRDefault="004F5F44"/>
    <w:p w14:paraId="419ACCAB" w14:textId="48695D36" w:rsidR="00EB18C6" w:rsidRPr="004F5F44" w:rsidRDefault="00EB18C6">
      <w:pPr>
        <w:rPr>
          <w:b/>
          <w:bCs/>
          <w:i/>
        </w:rPr>
      </w:pPr>
      <w:r w:rsidRPr="004F5F44">
        <w:rPr>
          <w:b/>
          <w:bCs/>
          <w:i/>
        </w:rPr>
        <w:lastRenderedPageBreak/>
        <w:t>Elektronické kování XS4 One, model 56</w:t>
      </w:r>
      <w:r w:rsidR="00644B3F" w:rsidRPr="004F5F44">
        <w:rPr>
          <w:b/>
          <w:bCs/>
          <w:i/>
        </w:rPr>
        <w:t xml:space="preserve"> (</w:t>
      </w:r>
      <w:r w:rsidR="00E17D14" w:rsidRPr="004F5F44">
        <w:rPr>
          <w:b/>
          <w:bCs/>
          <w:i/>
        </w:rPr>
        <w:t xml:space="preserve">provoz </w:t>
      </w:r>
      <w:r w:rsidR="00644B3F" w:rsidRPr="004F5F44">
        <w:rPr>
          <w:b/>
          <w:bCs/>
          <w:i/>
        </w:rPr>
        <w:t>wireless)</w:t>
      </w:r>
      <w:r w:rsidR="00147139" w:rsidRPr="004F5F44">
        <w:rPr>
          <w:b/>
          <w:bCs/>
          <w:i/>
        </w:rPr>
        <w:t>:</w:t>
      </w:r>
    </w:p>
    <w:p w14:paraId="6AAA9F79" w14:textId="77777777" w:rsidR="0081267B" w:rsidRDefault="0081267B" w:rsidP="00147139">
      <w:pPr>
        <w:pStyle w:val="Odstavecseseznamem"/>
        <w:numPr>
          <w:ilvl w:val="0"/>
          <w:numId w:val="1"/>
        </w:numPr>
      </w:pPr>
      <w:r>
        <w:t>zajišťuje bezpečné otevření dveří oprávněn</w:t>
      </w:r>
      <w:r w:rsidR="00E17D14">
        <w:t>ou přístupovou kartou</w:t>
      </w:r>
      <w:r>
        <w:t xml:space="preserve"> (karta</w:t>
      </w:r>
      <w:r w:rsidR="00E17D14">
        <w:t>, přívěšek, náramek</w:t>
      </w:r>
      <w:r>
        <w:t>, mobilní telefon)</w:t>
      </w:r>
    </w:p>
    <w:p w14:paraId="2EB4DF9E" w14:textId="77777777" w:rsidR="00F461C7" w:rsidRDefault="00F461C7" w:rsidP="00F461C7">
      <w:pPr>
        <w:pStyle w:val="Odstavecseseznamem"/>
        <w:numPr>
          <w:ilvl w:val="0"/>
          <w:numId w:val="1"/>
        </w:numPr>
      </w:pPr>
      <w:r>
        <w:t>jednoduchá instalace na jakýkoliv typ dveří včetně profilových dveří</w:t>
      </w:r>
    </w:p>
    <w:p w14:paraId="6BF37122" w14:textId="77777777" w:rsidR="00F461C7" w:rsidRDefault="00F461C7" w:rsidP="00147139">
      <w:pPr>
        <w:pStyle w:val="Odstavecseseznamem"/>
        <w:numPr>
          <w:ilvl w:val="0"/>
          <w:numId w:val="1"/>
        </w:numPr>
      </w:pPr>
      <w:r>
        <w:t>zevnitř lze vždy otevřít bez přístupové karty – paniková funkce</w:t>
      </w:r>
    </w:p>
    <w:p w14:paraId="75482327" w14:textId="77777777" w:rsidR="0081267B" w:rsidRDefault="0081267B" w:rsidP="00147139">
      <w:pPr>
        <w:pStyle w:val="Odstavecseseznamem"/>
        <w:numPr>
          <w:ilvl w:val="0"/>
          <w:numId w:val="1"/>
        </w:numPr>
      </w:pPr>
      <w:r>
        <w:t>možné namontovat do vnitřního a i venkovního prostoru. Provozní teplota - 20</w:t>
      </w:r>
      <w:r>
        <w:rPr>
          <w:rFonts w:cstheme="minorHAnsi"/>
        </w:rPr>
        <w:t>°</w:t>
      </w:r>
      <w:r>
        <w:t>C/60</w:t>
      </w:r>
      <w:r>
        <w:rPr>
          <w:rFonts w:cstheme="minorHAnsi"/>
        </w:rPr>
        <w:t>°</w:t>
      </w:r>
      <w:r>
        <w:t>C</w:t>
      </w:r>
    </w:p>
    <w:p w14:paraId="6B798E78" w14:textId="77777777" w:rsidR="00F461C7" w:rsidRDefault="00F461C7" w:rsidP="00147139">
      <w:pPr>
        <w:pStyle w:val="Odstavecseseznamem"/>
        <w:numPr>
          <w:ilvl w:val="0"/>
          <w:numId w:val="1"/>
        </w:numPr>
      </w:pPr>
      <w:r>
        <w:t>SALTO virtuální síť</w:t>
      </w:r>
      <w:r w:rsidR="00A02EDB">
        <w:t xml:space="preserve"> SVN</w:t>
      </w:r>
    </w:p>
    <w:p w14:paraId="315B82D0" w14:textId="77777777" w:rsidR="00A02EDB" w:rsidRDefault="00A02EDB" w:rsidP="00147139">
      <w:pPr>
        <w:pStyle w:val="Odstavecseseznamem"/>
        <w:numPr>
          <w:ilvl w:val="0"/>
          <w:numId w:val="1"/>
        </w:numPr>
      </w:pPr>
      <w:r>
        <w:t>SVN Flex</w:t>
      </w:r>
    </w:p>
    <w:p w14:paraId="1EB62AB9" w14:textId="77777777" w:rsidR="005679E1" w:rsidRDefault="005679E1" w:rsidP="005679E1">
      <w:pPr>
        <w:pStyle w:val="Odstavecseseznamem"/>
        <w:numPr>
          <w:ilvl w:val="0"/>
          <w:numId w:val="1"/>
        </w:numPr>
        <w:spacing w:line="256" w:lineRule="auto"/>
      </w:pPr>
      <w:r>
        <w:t>historie posledních 2.000 událostí v paměti zámku</w:t>
      </w:r>
    </w:p>
    <w:p w14:paraId="4D91C7C9" w14:textId="77777777" w:rsidR="0081267B" w:rsidRDefault="0081267B" w:rsidP="00147139">
      <w:pPr>
        <w:pStyle w:val="Odstavecseseznamem"/>
        <w:numPr>
          <w:ilvl w:val="0"/>
          <w:numId w:val="1"/>
        </w:numPr>
      </w:pPr>
      <w:r>
        <w:t>maximální počet uživatelů 4.000.000</w:t>
      </w:r>
    </w:p>
    <w:p w14:paraId="6CAA35EB" w14:textId="77777777" w:rsidR="0081267B" w:rsidRDefault="0081267B" w:rsidP="00147139">
      <w:pPr>
        <w:pStyle w:val="Odstavecseseznamem"/>
        <w:numPr>
          <w:ilvl w:val="0"/>
          <w:numId w:val="1"/>
        </w:numPr>
      </w:pPr>
      <w:r>
        <w:t>256 různých kalendářů, 1.024 časových zón a period</w:t>
      </w:r>
    </w:p>
    <w:p w14:paraId="58E378A6" w14:textId="77777777" w:rsidR="0081267B" w:rsidRDefault="00F461C7" w:rsidP="00147139">
      <w:pPr>
        <w:pStyle w:val="Odstavecseseznamem"/>
        <w:numPr>
          <w:ilvl w:val="0"/>
          <w:numId w:val="1"/>
        </w:numPr>
      </w:pPr>
      <w:r>
        <w:t>módy otevírání zámku: standardní, office, automatické otevření</w:t>
      </w:r>
      <w:r w:rsidR="00AF1F25">
        <w:t>, časové otevření</w:t>
      </w:r>
      <w:r>
        <w:t xml:space="preserve">… </w:t>
      </w:r>
    </w:p>
    <w:p w14:paraId="299850F2" w14:textId="77777777" w:rsidR="00F461C7" w:rsidRDefault="00F461C7" w:rsidP="00147139">
      <w:pPr>
        <w:pStyle w:val="Odstavecseseznamem"/>
        <w:numPr>
          <w:ilvl w:val="0"/>
          <w:numId w:val="1"/>
        </w:numPr>
      </w:pPr>
      <w:r>
        <w:t>detekce stavu dveří –</w:t>
      </w:r>
      <w:r w:rsidR="00E17D14">
        <w:t xml:space="preserve"> provoz</w:t>
      </w:r>
      <w:r>
        <w:t xml:space="preserve"> wireless </w:t>
      </w:r>
    </w:p>
    <w:p w14:paraId="5366292E" w14:textId="77777777" w:rsidR="00147139" w:rsidRDefault="00147139" w:rsidP="00147139">
      <w:pPr>
        <w:pStyle w:val="Odstavecseseznamem"/>
        <w:numPr>
          <w:ilvl w:val="0"/>
          <w:numId w:val="1"/>
        </w:numPr>
      </w:pPr>
      <w:r>
        <w:t>povrchová úprava: matný nebo leštěný nerez, matná nebo leštěná mosaz, staromosaz, černá RAL</w:t>
      </w:r>
    </w:p>
    <w:p w14:paraId="1146BEAD" w14:textId="77777777" w:rsidR="00AE1E81" w:rsidRDefault="00AE1E81" w:rsidP="00147139">
      <w:pPr>
        <w:pStyle w:val="Odstavecseseznamem"/>
        <w:numPr>
          <w:ilvl w:val="0"/>
          <w:numId w:val="1"/>
        </w:numPr>
      </w:pPr>
      <w:r>
        <w:t>možnost speciální antibakteriální úpravy</w:t>
      </w:r>
    </w:p>
    <w:p w14:paraId="620DBB14" w14:textId="77777777" w:rsidR="00147139" w:rsidRDefault="001B37C6" w:rsidP="00147139">
      <w:pPr>
        <w:pStyle w:val="Odstavecseseznamem"/>
        <w:numPr>
          <w:ilvl w:val="0"/>
          <w:numId w:val="1"/>
        </w:numPr>
      </w:pPr>
      <w:r>
        <w:t>kliky</w:t>
      </w:r>
      <w:r w:rsidR="00147139">
        <w:t xml:space="preserve"> SALTO + designové řady klik jiných výrobců</w:t>
      </w:r>
    </w:p>
    <w:p w14:paraId="43CECC00" w14:textId="77777777" w:rsidR="00147139" w:rsidRDefault="00147139" w:rsidP="00147139">
      <w:pPr>
        <w:pStyle w:val="Odstavecseseznamem"/>
        <w:numPr>
          <w:ilvl w:val="0"/>
          <w:numId w:val="1"/>
        </w:numPr>
      </w:pPr>
      <w:r>
        <w:t>černá nebo bílá čtecí hlava</w:t>
      </w:r>
    </w:p>
    <w:p w14:paraId="6F74FEC1" w14:textId="77777777" w:rsidR="00147139" w:rsidRDefault="00147139" w:rsidP="00147139">
      <w:pPr>
        <w:pStyle w:val="Odstavecseseznamem"/>
        <w:numPr>
          <w:ilvl w:val="0"/>
          <w:numId w:val="1"/>
        </w:numPr>
      </w:pPr>
      <w:r>
        <w:t>elektronická funkce privacy (nerušit)</w:t>
      </w:r>
    </w:p>
    <w:p w14:paraId="765E1B62" w14:textId="77777777" w:rsidR="00644B3F" w:rsidRDefault="00644B3F" w:rsidP="00147139">
      <w:pPr>
        <w:pStyle w:val="Odstavecseseznamem"/>
        <w:numPr>
          <w:ilvl w:val="0"/>
          <w:numId w:val="1"/>
        </w:numPr>
      </w:pPr>
      <w:r>
        <w:t>bezkontaktní správa pomocí přenosného programátoru PPD</w:t>
      </w:r>
      <w:r w:rsidR="00E17D14">
        <w:t xml:space="preserve"> pomocí NFC</w:t>
      </w:r>
    </w:p>
    <w:p w14:paraId="134D86C0" w14:textId="77777777" w:rsidR="00644B3F" w:rsidRDefault="00644B3F" w:rsidP="00147139">
      <w:pPr>
        <w:pStyle w:val="Odstavecseseznamem"/>
        <w:numPr>
          <w:ilvl w:val="0"/>
          <w:numId w:val="1"/>
        </w:numPr>
      </w:pPr>
      <w:r>
        <w:t>historie posledních 2.000 událostí</w:t>
      </w:r>
    </w:p>
    <w:p w14:paraId="203728E0" w14:textId="77777777" w:rsidR="00644B3F" w:rsidRDefault="00644B3F" w:rsidP="00147139">
      <w:pPr>
        <w:pStyle w:val="Odstavecseseznamem"/>
        <w:numPr>
          <w:ilvl w:val="0"/>
          <w:numId w:val="1"/>
        </w:numPr>
      </w:pPr>
      <w:r>
        <w:t>napájení 3AAA baterie, výdrž 45.000 otevření. Informace o stavu baterií přímo v ovládací software SALTO Space díky jedinečné funkci SALTO virtuální síť</w:t>
      </w:r>
      <w:r w:rsidR="00E17D14">
        <w:t xml:space="preserve"> SVN</w:t>
      </w:r>
      <w:r>
        <w:t>. Posledních 1.000 otevření signalizace slabých baterií přímo na elektronickém kování SALTO.</w:t>
      </w:r>
    </w:p>
    <w:p w14:paraId="7F27EAE5" w14:textId="77777777" w:rsidR="00644B3F" w:rsidRDefault="00644B3F" w:rsidP="00644B3F">
      <w:pPr>
        <w:pStyle w:val="Odstavecseseznamem"/>
        <w:numPr>
          <w:ilvl w:val="0"/>
          <w:numId w:val="1"/>
        </w:numPr>
      </w:pPr>
      <w:r>
        <w:t>nouzové otevření pomocí přenosného programátoru PPD</w:t>
      </w:r>
    </w:p>
    <w:p w14:paraId="396B4502" w14:textId="77777777" w:rsidR="0081267B" w:rsidRDefault="0081267B" w:rsidP="00147139">
      <w:pPr>
        <w:pStyle w:val="Odstavecseseznamem"/>
        <w:numPr>
          <w:ilvl w:val="0"/>
          <w:numId w:val="1"/>
        </w:numPr>
      </w:pPr>
      <w:r>
        <w:t>pokud dojde k vybití baterií, nedojde ke ztrátě událostí v paměti zámku</w:t>
      </w:r>
    </w:p>
    <w:p w14:paraId="63433444" w14:textId="77777777" w:rsidR="00644B3F" w:rsidRDefault="00644B3F" w:rsidP="00147139">
      <w:pPr>
        <w:pStyle w:val="Odstavecseseznamem"/>
        <w:numPr>
          <w:ilvl w:val="0"/>
          <w:numId w:val="1"/>
        </w:numPr>
      </w:pPr>
      <w:r>
        <w:t>anténa BLE (bluethoot)</w:t>
      </w:r>
      <w:r w:rsidR="00F461C7">
        <w:t xml:space="preserve"> </w:t>
      </w:r>
      <w:r>
        <w:t>– slouží pro otevírání mobilním telefonem a k wireless komunikaci</w:t>
      </w:r>
    </w:p>
    <w:p w14:paraId="24390D0A" w14:textId="77777777" w:rsidR="0081267B" w:rsidRDefault="0081267B" w:rsidP="00147139">
      <w:pPr>
        <w:pStyle w:val="Odstavecseseznamem"/>
        <w:numPr>
          <w:ilvl w:val="0"/>
          <w:numId w:val="1"/>
        </w:numPr>
      </w:pPr>
      <w:r>
        <w:t xml:space="preserve">RFID technologie – kompatibilní s ISO </w:t>
      </w:r>
      <w:r w:rsidR="00F461C7">
        <w:t xml:space="preserve">14443A, ISO 14443B a ISO 15693 Vicinity </w:t>
      </w:r>
    </w:p>
    <w:p w14:paraId="3BB60788" w14:textId="77777777" w:rsidR="00AF1F25" w:rsidRDefault="00AF1F25" w:rsidP="00147139">
      <w:pPr>
        <w:pStyle w:val="Odstavecseseznamem"/>
        <w:numPr>
          <w:ilvl w:val="0"/>
          <w:numId w:val="1"/>
        </w:numPr>
      </w:pPr>
      <w:r>
        <w:t>požární certifikace</w:t>
      </w:r>
    </w:p>
    <w:p w14:paraId="514BD082" w14:textId="77777777" w:rsidR="00CD2223" w:rsidRDefault="00CD2223"/>
    <w:p w14:paraId="5463841F" w14:textId="77777777" w:rsidR="00EB18C6" w:rsidRDefault="00EB18C6"/>
    <w:p w14:paraId="08D07BF2" w14:textId="593E7144" w:rsidR="00CD2223" w:rsidRPr="004F5F44" w:rsidRDefault="00CD2223">
      <w:pPr>
        <w:rPr>
          <w:b/>
          <w:bCs/>
          <w:i/>
        </w:rPr>
      </w:pPr>
      <w:r w:rsidRPr="004F5F44">
        <w:rPr>
          <w:b/>
          <w:bCs/>
          <w:i/>
        </w:rPr>
        <w:t>Zadlabací zámek s blokováním střelky</w:t>
      </w:r>
    </w:p>
    <w:p w14:paraId="412FAEDB" w14:textId="77777777" w:rsidR="00E17D14" w:rsidRDefault="00BB0761" w:rsidP="00E17D14">
      <w:pPr>
        <w:pStyle w:val="Odstavecseseznamem"/>
        <w:numPr>
          <w:ilvl w:val="0"/>
          <w:numId w:val="1"/>
        </w:numPr>
      </w:pPr>
      <w:r>
        <w:t>z</w:t>
      </w:r>
      <w:r w:rsidR="00FB5A6D">
        <w:t xml:space="preserve">ajišťuje </w:t>
      </w:r>
      <w:r>
        <w:t>bezpečné zavření</w:t>
      </w:r>
      <w:r w:rsidR="00FB5A6D">
        <w:t xml:space="preserve"> dveří a</w:t>
      </w:r>
      <w:r w:rsidR="00386EA6">
        <w:t xml:space="preserve"> jejich</w:t>
      </w:r>
      <w:r w:rsidR="00FB5A6D">
        <w:t xml:space="preserve"> zajištění proti </w:t>
      </w:r>
      <w:r w:rsidR="00E17D14">
        <w:t>„</w:t>
      </w:r>
      <w:r w:rsidR="00FB5A6D">
        <w:t>vyplanžetování</w:t>
      </w:r>
      <w:r w:rsidR="00E17D14">
        <w:t>„</w:t>
      </w:r>
    </w:p>
    <w:p w14:paraId="5D53ED62" w14:textId="77777777" w:rsidR="00AF1F25" w:rsidRDefault="00AF1F25" w:rsidP="00E17D14">
      <w:pPr>
        <w:pStyle w:val="Odstavecseseznamem"/>
        <w:numPr>
          <w:ilvl w:val="0"/>
          <w:numId w:val="1"/>
        </w:numPr>
      </w:pPr>
      <w:r>
        <w:t>ocelová masivní střelka zámku</w:t>
      </w:r>
    </w:p>
    <w:p w14:paraId="1F350278" w14:textId="77777777" w:rsidR="00FB5A6D" w:rsidRDefault="00AE1E81" w:rsidP="007075DF">
      <w:pPr>
        <w:pStyle w:val="Odstavecseseznamem"/>
        <w:numPr>
          <w:ilvl w:val="0"/>
          <w:numId w:val="1"/>
        </w:numPr>
        <w:spacing w:after="0"/>
      </w:pPr>
      <w:r>
        <w:t>požární odolnost</w:t>
      </w:r>
    </w:p>
    <w:p w14:paraId="4FAC731C" w14:textId="77777777" w:rsidR="007075DF" w:rsidRDefault="007075DF" w:rsidP="007075DF">
      <w:pPr>
        <w:spacing w:after="0"/>
      </w:pPr>
    </w:p>
    <w:p w14:paraId="25C8D7E2" w14:textId="30C05DA4" w:rsidR="00B15074" w:rsidRDefault="00B15074" w:rsidP="007075DF">
      <w:pPr>
        <w:spacing w:after="0"/>
      </w:pPr>
    </w:p>
    <w:p w14:paraId="5ED51D3D" w14:textId="538FC220" w:rsidR="004F5F44" w:rsidRDefault="004F5F44" w:rsidP="007075DF">
      <w:pPr>
        <w:spacing w:after="0"/>
      </w:pPr>
    </w:p>
    <w:p w14:paraId="4D1739C3" w14:textId="0F0FDC83" w:rsidR="00747CBA" w:rsidRDefault="00747CBA" w:rsidP="007075DF">
      <w:pPr>
        <w:spacing w:after="0"/>
      </w:pPr>
    </w:p>
    <w:p w14:paraId="6E8B4BED" w14:textId="70ECC818" w:rsidR="00747CBA" w:rsidRDefault="00747CBA" w:rsidP="007075DF">
      <w:pPr>
        <w:spacing w:after="0"/>
      </w:pPr>
    </w:p>
    <w:p w14:paraId="46C52A71" w14:textId="14FA1648" w:rsidR="00747CBA" w:rsidRDefault="00747CBA" w:rsidP="007075DF">
      <w:pPr>
        <w:spacing w:after="0"/>
      </w:pPr>
    </w:p>
    <w:p w14:paraId="59358AD7" w14:textId="761C4D44" w:rsidR="00747CBA" w:rsidRDefault="00747CBA" w:rsidP="007075DF">
      <w:pPr>
        <w:spacing w:after="0"/>
      </w:pPr>
    </w:p>
    <w:p w14:paraId="36CD30E0" w14:textId="78D8CEEC" w:rsidR="00747CBA" w:rsidRDefault="00747CBA" w:rsidP="007075DF">
      <w:pPr>
        <w:spacing w:after="0"/>
      </w:pPr>
    </w:p>
    <w:p w14:paraId="308733DD" w14:textId="77777777" w:rsidR="00747CBA" w:rsidRDefault="00747CBA" w:rsidP="007075DF">
      <w:pPr>
        <w:spacing w:after="0"/>
      </w:pPr>
    </w:p>
    <w:p w14:paraId="28D34AA0" w14:textId="77777777" w:rsidR="004F5F44" w:rsidRDefault="004F5F44" w:rsidP="007075DF">
      <w:pPr>
        <w:spacing w:after="0"/>
      </w:pPr>
    </w:p>
    <w:p w14:paraId="250EC35C" w14:textId="201179A1" w:rsidR="00CD2223" w:rsidRPr="004F5F44" w:rsidRDefault="007075DF" w:rsidP="007075DF">
      <w:pPr>
        <w:spacing w:after="0"/>
        <w:rPr>
          <w:b/>
          <w:bCs/>
          <w:i/>
        </w:rPr>
      </w:pPr>
      <w:r w:rsidRPr="004F5F44">
        <w:rPr>
          <w:b/>
          <w:bCs/>
          <w:i/>
        </w:rPr>
        <w:lastRenderedPageBreak/>
        <w:t>Elektronická cylindrická vložka NEO</w:t>
      </w:r>
    </w:p>
    <w:p w14:paraId="4269541F" w14:textId="77777777" w:rsidR="00B15074" w:rsidRDefault="00B15074" w:rsidP="007075DF">
      <w:pPr>
        <w:spacing w:after="0"/>
      </w:pPr>
    </w:p>
    <w:p w14:paraId="5DCD0FD6" w14:textId="77777777" w:rsidR="007075DF" w:rsidRDefault="007075DF" w:rsidP="007075DF">
      <w:pPr>
        <w:pStyle w:val="Odstavecseseznamem"/>
        <w:numPr>
          <w:ilvl w:val="0"/>
          <w:numId w:val="1"/>
        </w:numPr>
      </w:pPr>
      <w:r>
        <w:t>zajišťuje bezpečné otevření dveří oprávněnou přístupovou kartou (karta, přívěšek, náramek, mobilní telefon)</w:t>
      </w:r>
    </w:p>
    <w:p w14:paraId="1EE57822" w14:textId="77777777" w:rsidR="007075DF" w:rsidRDefault="007075DF" w:rsidP="007075DF">
      <w:pPr>
        <w:pStyle w:val="Odstavecseseznamem"/>
        <w:numPr>
          <w:ilvl w:val="0"/>
          <w:numId w:val="1"/>
        </w:numPr>
      </w:pPr>
      <w:r>
        <w:t>jednoduchá instalace na jakýkoliv typ dveří</w:t>
      </w:r>
    </w:p>
    <w:p w14:paraId="643E7FB3" w14:textId="77777777" w:rsidR="007075DF" w:rsidRDefault="007075DF" w:rsidP="007075DF">
      <w:pPr>
        <w:pStyle w:val="Odstavecseseznamem"/>
        <w:numPr>
          <w:ilvl w:val="0"/>
          <w:numId w:val="1"/>
        </w:numPr>
      </w:pPr>
      <w:r>
        <w:t>možné namontovat do vnitřního a i venkovního prostoru. Provozní teplota - 20</w:t>
      </w:r>
      <w:r>
        <w:rPr>
          <w:rFonts w:cstheme="minorHAnsi"/>
        </w:rPr>
        <w:t>°</w:t>
      </w:r>
      <w:r w:rsidR="00B15074">
        <w:t>C/55</w:t>
      </w:r>
      <w:r>
        <w:rPr>
          <w:rFonts w:cstheme="minorHAnsi"/>
        </w:rPr>
        <w:t>°</w:t>
      </w:r>
      <w:r>
        <w:t>C</w:t>
      </w:r>
    </w:p>
    <w:p w14:paraId="4CB5DD94" w14:textId="77777777" w:rsidR="007075DF" w:rsidRDefault="007075DF" w:rsidP="007075DF">
      <w:pPr>
        <w:pStyle w:val="Odstavecseseznamem"/>
        <w:numPr>
          <w:ilvl w:val="0"/>
          <w:numId w:val="1"/>
        </w:numPr>
      </w:pPr>
      <w:r>
        <w:t>SALTO virtuální síť SVN</w:t>
      </w:r>
    </w:p>
    <w:p w14:paraId="780251A7" w14:textId="77777777" w:rsidR="007075DF" w:rsidRDefault="007075DF" w:rsidP="007075DF">
      <w:pPr>
        <w:pStyle w:val="Odstavecseseznamem"/>
        <w:numPr>
          <w:ilvl w:val="0"/>
          <w:numId w:val="1"/>
        </w:numPr>
      </w:pPr>
      <w:r>
        <w:t>SVN Flex</w:t>
      </w:r>
    </w:p>
    <w:p w14:paraId="0C035A2C" w14:textId="77777777" w:rsidR="00B15074" w:rsidRDefault="00B15074" w:rsidP="00B15074">
      <w:pPr>
        <w:pStyle w:val="Odstavecseseznamem"/>
        <w:numPr>
          <w:ilvl w:val="0"/>
          <w:numId w:val="1"/>
        </w:numPr>
        <w:spacing w:line="256" w:lineRule="auto"/>
      </w:pPr>
      <w:r>
        <w:t>historie posledních 2.000 událostí v paměti zámku</w:t>
      </w:r>
    </w:p>
    <w:p w14:paraId="77A7100A" w14:textId="77777777" w:rsidR="00B15074" w:rsidRDefault="00B15074" w:rsidP="00B15074">
      <w:pPr>
        <w:pStyle w:val="Odstavecseseznamem"/>
        <w:numPr>
          <w:ilvl w:val="0"/>
          <w:numId w:val="1"/>
        </w:numPr>
      </w:pPr>
      <w:r>
        <w:t>maximální počet uživatelů 4.000.000</w:t>
      </w:r>
    </w:p>
    <w:p w14:paraId="5F1F4977" w14:textId="77777777" w:rsidR="00B15074" w:rsidRDefault="00B15074" w:rsidP="00B15074">
      <w:pPr>
        <w:pStyle w:val="Odstavecseseznamem"/>
        <w:numPr>
          <w:ilvl w:val="0"/>
          <w:numId w:val="1"/>
        </w:numPr>
      </w:pPr>
      <w:r>
        <w:t>256 různých kalendářů, 1.024 časových zón a period</w:t>
      </w:r>
    </w:p>
    <w:p w14:paraId="4E52418E" w14:textId="77777777" w:rsidR="00B15074" w:rsidRDefault="00B15074" w:rsidP="00B15074">
      <w:pPr>
        <w:pStyle w:val="Odstavecseseznamem"/>
        <w:numPr>
          <w:ilvl w:val="0"/>
          <w:numId w:val="1"/>
        </w:numPr>
      </w:pPr>
      <w:r>
        <w:t xml:space="preserve">módy otevírání zámku: standardní, office, automatické otevření, časové otevření… </w:t>
      </w:r>
    </w:p>
    <w:p w14:paraId="44A9D0EF" w14:textId="77777777" w:rsidR="00B15074" w:rsidRDefault="00B15074" w:rsidP="00B15074">
      <w:pPr>
        <w:pStyle w:val="Odstavecseseznamem"/>
        <w:numPr>
          <w:ilvl w:val="0"/>
          <w:numId w:val="1"/>
        </w:numPr>
      </w:pPr>
      <w:r>
        <w:t>povrchová úprava: matný nebo leštěný nerez, matná nebo leštěná mosaz, staromosaz, černá RAL</w:t>
      </w:r>
    </w:p>
    <w:p w14:paraId="41C12D54" w14:textId="77777777" w:rsidR="00B15074" w:rsidRDefault="00B15074" w:rsidP="00B15074">
      <w:pPr>
        <w:pStyle w:val="Odstavecseseznamem"/>
        <w:numPr>
          <w:ilvl w:val="0"/>
          <w:numId w:val="1"/>
        </w:numPr>
      </w:pPr>
      <w:r>
        <w:t>možnost speciální antibakteriální úpravy</w:t>
      </w:r>
    </w:p>
    <w:p w14:paraId="2AF4B474" w14:textId="77777777" w:rsidR="00B15074" w:rsidRDefault="00B15074" w:rsidP="00B15074">
      <w:pPr>
        <w:pStyle w:val="Odstavecseseznamem"/>
        <w:numPr>
          <w:ilvl w:val="0"/>
          <w:numId w:val="1"/>
        </w:numPr>
      </w:pPr>
      <w:r>
        <w:t>černá nebo bílá čtecí hlava</w:t>
      </w:r>
    </w:p>
    <w:p w14:paraId="08BB7DD1" w14:textId="77777777" w:rsidR="00B15074" w:rsidRDefault="00B15074" w:rsidP="00B15074">
      <w:pPr>
        <w:pStyle w:val="Odstavecseseznamem"/>
        <w:numPr>
          <w:ilvl w:val="0"/>
          <w:numId w:val="1"/>
        </w:numPr>
      </w:pPr>
      <w:r>
        <w:t>bezkontaktní správa pomocí přenosného programátoru PPD pomocí NFC</w:t>
      </w:r>
    </w:p>
    <w:p w14:paraId="1BD66CD5" w14:textId="77777777" w:rsidR="00B15074" w:rsidRDefault="00B15074" w:rsidP="00B15074">
      <w:pPr>
        <w:pStyle w:val="Odstavecseseznamem"/>
        <w:numPr>
          <w:ilvl w:val="0"/>
          <w:numId w:val="1"/>
        </w:numPr>
      </w:pPr>
      <w:r>
        <w:t>historie posledních 2.000 událostí</w:t>
      </w:r>
    </w:p>
    <w:p w14:paraId="0C19D9CF" w14:textId="77777777" w:rsidR="00B15074" w:rsidRDefault="00B15074" w:rsidP="00B15074">
      <w:pPr>
        <w:pStyle w:val="Odstavecseseznamem"/>
        <w:numPr>
          <w:ilvl w:val="0"/>
          <w:numId w:val="1"/>
        </w:numPr>
      </w:pPr>
      <w:r>
        <w:t xml:space="preserve">napájení 4xLR1 baterie, provoz 120.000 otevření. Informace o stavu baterií přímo v ovládací software SALTO Space díky jedinečné funkci SALTO virtuální síť. Posledních 1.000 otevření signalizace slabých baterií přímo na elektronické vložce SALTO NEO </w:t>
      </w:r>
    </w:p>
    <w:p w14:paraId="56C5970A" w14:textId="77777777" w:rsidR="00B15074" w:rsidRDefault="00B15074" w:rsidP="00B15074">
      <w:pPr>
        <w:pStyle w:val="Odstavecseseznamem"/>
        <w:numPr>
          <w:ilvl w:val="0"/>
          <w:numId w:val="1"/>
        </w:numPr>
      </w:pPr>
      <w:r>
        <w:t>nouzové otevření pomocí přenosného programátoru PPD</w:t>
      </w:r>
    </w:p>
    <w:p w14:paraId="7540475A" w14:textId="77777777" w:rsidR="00B15074" w:rsidRDefault="00B15074" w:rsidP="00B15074">
      <w:pPr>
        <w:pStyle w:val="Odstavecseseznamem"/>
        <w:numPr>
          <w:ilvl w:val="0"/>
          <w:numId w:val="1"/>
        </w:numPr>
      </w:pPr>
      <w:r>
        <w:t>pokud dojde k vybití baterií, nedojde ke ztrátě událostí v paměti zámku</w:t>
      </w:r>
    </w:p>
    <w:p w14:paraId="3DFE370A" w14:textId="77777777" w:rsidR="00B15074" w:rsidRDefault="00B15074" w:rsidP="00B15074">
      <w:pPr>
        <w:pStyle w:val="Odstavecseseznamem"/>
        <w:numPr>
          <w:ilvl w:val="0"/>
          <w:numId w:val="1"/>
        </w:numPr>
      </w:pPr>
      <w:r>
        <w:t>anténa BLE (bluethoot) – slouží pro otevírání mobilním telefonem a k wireless komunikaci</w:t>
      </w:r>
    </w:p>
    <w:p w14:paraId="5C925179" w14:textId="77777777" w:rsidR="00B15074" w:rsidRDefault="00B15074" w:rsidP="00B15074">
      <w:pPr>
        <w:pStyle w:val="Odstavecseseznamem"/>
        <w:numPr>
          <w:ilvl w:val="0"/>
          <w:numId w:val="1"/>
        </w:numPr>
      </w:pPr>
      <w:r>
        <w:t xml:space="preserve">RFID technologie – kompatibilní s ISO 14443A, ISO 14443B a ISO 15693 Vicinity </w:t>
      </w:r>
    </w:p>
    <w:p w14:paraId="744C7CCD" w14:textId="77777777" w:rsidR="00B15074" w:rsidRDefault="00B15074" w:rsidP="007075DF">
      <w:pPr>
        <w:pStyle w:val="Odstavecseseznamem"/>
        <w:numPr>
          <w:ilvl w:val="0"/>
          <w:numId w:val="1"/>
        </w:numPr>
      </w:pPr>
      <w:r>
        <w:t>Certifikát podle ČSN EN 1627:2011 bezpečnostní třída RC3</w:t>
      </w:r>
    </w:p>
    <w:p w14:paraId="355CA941" w14:textId="77777777" w:rsidR="007075DF" w:rsidRPr="007075DF" w:rsidRDefault="007075DF" w:rsidP="007075DF">
      <w:pPr>
        <w:spacing w:after="0"/>
        <w:rPr>
          <w:rFonts w:cstheme="minorHAnsi"/>
          <w:sz w:val="20"/>
          <w:szCs w:val="20"/>
        </w:rPr>
      </w:pPr>
    </w:p>
    <w:p w14:paraId="087081BA" w14:textId="77777777" w:rsidR="00EB18C6" w:rsidRPr="004F5F44" w:rsidRDefault="00EB18C6">
      <w:pPr>
        <w:rPr>
          <w:b/>
          <w:bCs/>
          <w:i/>
        </w:rPr>
      </w:pPr>
      <w:proofErr w:type="spellStart"/>
      <w:r w:rsidRPr="004F5F44">
        <w:rPr>
          <w:b/>
          <w:bCs/>
          <w:i/>
        </w:rPr>
        <w:t>Gateway</w:t>
      </w:r>
      <w:proofErr w:type="spellEnd"/>
      <w:r w:rsidRPr="004F5F44">
        <w:rPr>
          <w:b/>
          <w:bCs/>
          <w:i/>
        </w:rPr>
        <w:t xml:space="preserve"> </w:t>
      </w:r>
    </w:p>
    <w:p w14:paraId="5F2D84A6" w14:textId="77777777" w:rsidR="0082396D" w:rsidRDefault="0082396D" w:rsidP="0082396D">
      <w:pPr>
        <w:pStyle w:val="Odstavecseseznamem"/>
        <w:numPr>
          <w:ilvl w:val="0"/>
          <w:numId w:val="1"/>
        </w:numPr>
      </w:pPr>
      <w:r>
        <w:t xml:space="preserve">zajišťuje </w:t>
      </w:r>
      <w:r w:rsidR="00197684">
        <w:t xml:space="preserve">šifrovanou </w:t>
      </w:r>
      <w:r>
        <w:t>komunikaci</w:t>
      </w:r>
      <w:r w:rsidR="00201BB5">
        <w:t xml:space="preserve"> (AES 128</w:t>
      </w:r>
      <w:r w:rsidR="00197684">
        <w:t>)</w:t>
      </w:r>
      <w:r>
        <w:t xml:space="preserve"> přes PC síť s</w:t>
      </w:r>
      <w:r w:rsidR="000D25A9">
        <w:t>e správcovským</w:t>
      </w:r>
      <w:r>
        <w:t xml:space="preserve"> programem SALTO Space</w:t>
      </w:r>
    </w:p>
    <w:p w14:paraId="7046CA77" w14:textId="77777777" w:rsidR="00EB18C6" w:rsidRDefault="0082396D" w:rsidP="0082396D">
      <w:pPr>
        <w:pStyle w:val="Odstavecseseznamem"/>
        <w:numPr>
          <w:ilvl w:val="0"/>
          <w:numId w:val="1"/>
        </w:numPr>
      </w:pPr>
      <w:r>
        <w:t>napájení 12V DC nebo POE</w:t>
      </w:r>
    </w:p>
    <w:p w14:paraId="66D2223A" w14:textId="77777777" w:rsidR="0082396D" w:rsidRDefault="00197684" w:rsidP="0082396D">
      <w:pPr>
        <w:pStyle w:val="Odstavecseseznamem"/>
        <w:numPr>
          <w:ilvl w:val="0"/>
          <w:numId w:val="1"/>
        </w:numPr>
      </w:pPr>
      <w:r>
        <w:t>součástí je interní nod</w:t>
      </w:r>
    </w:p>
    <w:p w14:paraId="2677F399" w14:textId="77777777" w:rsidR="00702AE5" w:rsidRDefault="00702AE5" w:rsidP="0082396D">
      <w:pPr>
        <w:pStyle w:val="Odstavecseseznamem"/>
        <w:numPr>
          <w:ilvl w:val="0"/>
          <w:numId w:val="1"/>
        </w:numPr>
      </w:pPr>
      <w:r>
        <w:t>možnost připojit dalších 6 externích nodů</w:t>
      </w:r>
    </w:p>
    <w:p w14:paraId="62C8F6F7" w14:textId="127C83F6" w:rsidR="00B976C5" w:rsidRDefault="00524583" w:rsidP="00B976C5">
      <w:pPr>
        <w:pStyle w:val="Odstavecseseznamem"/>
        <w:numPr>
          <w:ilvl w:val="0"/>
          <w:numId w:val="1"/>
        </w:numPr>
      </w:pPr>
      <w:r>
        <w:t>komunikace až s</w:t>
      </w:r>
      <w:r w:rsidR="00B976C5">
        <w:t xml:space="preserve"> 16 elektronickými zámky SALTO do cca 10 m</w:t>
      </w:r>
    </w:p>
    <w:p w14:paraId="52B75F62" w14:textId="77777777" w:rsidR="0082396D" w:rsidRDefault="0082396D"/>
    <w:p w14:paraId="5FD323E4" w14:textId="77777777" w:rsidR="00EB18C6" w:rsidRPr="004F5F44" w:rsidRDefault="00762FC4">
      <w:pPr>
        <w:rPr>
          <w:b/>
          <w:bCs/>
          <w:i/>
        </w:rPr>
      </w:pPr>
      <w:r w:rsidRPr="004F5F44">
        <w:rPr>
          <w:b/>
          <w:bCs/>
          <w:i/>
        </w:rPr>
        <w:t xml:space="preserve">BlueNet </w:t>
      </w:r>
      <w:r w:rsidR="00EB18C6" w:rsidRPr="004F5F44">
        <w:rPr>
          <w:b/>
          <w:bCs/>
          <w:i/>
        </w:rPr>
        <w:t>Node</w:t>
      </w:r>
    </w:p>
    <w:p w14:paraId="4214D43E" w14:textId="77777777" w:rsidR="0082396D" w:rsidRDefault="0082396D" w:rsidP="0082396D">
      <w:pPr>
        <w:pStyle w:val="Odstavecseseznamem"/>
        <w:numPr>
          <w:ilvl w:val="0"/>
          <w:numId w:val="1"/>
        </w:numPr>
      </w:pPr>
      <w:r>
        <w:t xml:space="preserve">zajišťuje šifrovanou </w:t>
      </w:r>
      <w:r w:rsidR="00CA6D4C">
        <w:t xml:space="preserve">wireless </w:t>
      </w:r>
      <w:r w:rsidR="003A7C5B">
        <w:t xml:space="preserve"> </w:t>
      </w:r>
      <w:r>
        <w:t xml:space="preserve">komunikaci </w:t>
      </w:r>
      <w:r w:rsidR="00201BB5">
        <w:t>(AES 256</w:t>
      </w:r>
      <w:r w:rsidR="00197684">
        <w:t xml:space="preserve">) </w:t>
      </w:r>
      <w:r>
        <w:t xml:space="preserve">mezi elektronickým zámkem SALTO a Gateway </w:t>
      </w:r>
    </w:p>
    <w:p w14:paraId="341F3660" w14:textId="77777777" w:rsidR="0082396D" w:rsidRDefault="0082396D" w:rsidP="0082396D">
      <w:pPr>
        <w:pStyle w:val="Odstavecseseznamem"/>
        <w:numPr>
          <w:ilvl w:val="0"/>
          <w:numId w:val="1"/>
        </w:numPr>
      </w:pPr>
      <w:r>
        <w:t>napájení z</w:t>
      </w:r>
      <w:r w:rsidR="00702AE5">
        <w:t> </w:t>
      </w:r>
      <w:r>
        <w:t>Gateway</w:t>
      </w:r>
    </w:p>
    <w:p w14:paraId="2C75D146" w14:textId="5762A947" w:rsidR="00702AE5" w:rsidRDefault="00702AE5" w:rsidP="0082396D">
      <w:pPr>
        <w:pStyle w:val="Odstavecseseznamem"/>
        <w:numPr>
          <w:ilvl w:val="0"/>
          <w:numId w:val="1"/>
        </w:numPr>
      </w:pPr>
      <w:r>
        <w:t xml:space="preserve">komunikace až </w:t>
      </w:r>
      <w:r w:rsidR="008441C1">
        <w:t>s</w:t>
      </w:r>
      <w:r>
        <w:t xml:space="preserve"> 16 elek</w:t>
      </w:r>
      <w:r w:rsidR="00B976C5">
        <w:t>tronickými zámky SALTO do cca 10</w:t>
      </w:r>
      <w:r>
        <w:t xml:space="preserve"> m</w:t>
      </w:r>
    </w:p>
    <w:sectPr w:rsidR="00702A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860B0"/>
    <w:multiLevelType w:val="hybridMultilevel"/>
    <w:tmpl w:val="0FFC7E60"/>
    <w:lvl w:ilvl="0" w:tplc="99B439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DEE"/>
    <w:multiLevelType w:val="multilevel"/>
    <w:tmpl w:val="10782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D94287"/>
    <w:multiLevelType w:val="multilevel"/>
    <w:tmpl w:val="EF06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547B78"/>
    <w:multiLevelType w:val="hybridMultilevel"/>
    <w:tmpl w:val="DE9A6766"/>
    <w:lvl w:ilvl="0" w:tplc="14625A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0D3"/>
    <w:rsid w:val="000578FB"/>
    <w:rsid w:val="00073763"/>
    <w:rsid w:val="000B0826"/>
    <w:rsid w:val="000D25A9"/>
    <w:rsid w:val="00106C2B"/>
    <w:rsid w:val="00147139"/>
    <w:rsid w:val="00197684"/>
    <w:rsid w:val="001B12B5"/>
    <w:rsid w:val="001B37C6"/>
    <w:rsid w:val="00201BB5"/>
    <w:rsid w:val="00261C0E"/>
    <w:rsid w:val="002E60D3"/>
    <w:rsid w:val="003115FF"/>
    <w:rsid w:val="00386EA6"/>
    <w:rsid w:val="003A7C5B"/>
    <w:rsid w:val="003C46B0"/>
    <w:rsid w:val="004479BA"/>
    <w:rsid w:val="00451771"/>
    <w:rsid w:val="00471259"/>
    <w:rsid w:val="0047716C"/>
    <w:rsid w:val="004C0D3F"/>
    <w:rsid w:val="004F5F44"/>
    <w:rsid w:val="00511EE3"/>
    <w:rsid w:val="005166E5"/>
    <w:rsid w:val="00524583"/>
    <w:rsid w:val="00545420"/>
    <w:rsid w:val="00562ACB"/>
    <w:rsid w:val="00566056"/>
    <w:rsid w:val="005679E1"/>
    <w:rsid w:val="005A2B07"/>
    <w:rsid w:val="005F133F"/>
    <w:rsid w:val="00641D70"/>
    <w:rsid w:val="00644B3F"/>
    <w:rsid w:val="00652110"/>
    <w:rsid w:val="00685AA9"/>
    <w:rsid w:val="00702AE5"/>
    <w:rsid w:val="007075DF"/>
    <w:rsid w:val="007228C9"/>
    <w:rsid w:val="00747CBA"/>
    <w:rsid w:val="00761A86"/>
    <w:rsid w:val="00762FC4"/>
    <w:rsid w:val="007E52F7"/>
    <w:rsid w:val="0081267B"/>
    <w:rsid w:val="0082396D"/>
    <w:rsid w:val="0083701F"/>
    <w:rsid w:val="008441C1"/>
    <w:rsid w:val="008A2398"/>
    <w:rsid w:val="008A5E7A"/>
    <w:rsid w:val="008B223E"/>
    <w:rsid w:val="009058FD"/>
    <w:rsid w:val="009C5D73"/>
    <w:rsid w:val="009D6DDC"/>
    <w:rsid w:val="00A02504"/>
    <w:rsid w:val="00A02EDB"/>
    <w:rsid w:val="00A70747"/>
    <w:rsid w:val="00AD7BB6"/>
    <w:rsid w:val="00AE1E81"/>
    <w:rsid w:val="00AF1F25"/>
    <w:rsid w:val="00B15074"/>
    <w:rsid w:val="00B61ACA"/>
    <w:rsid w:val="00B77F45"/>
    <w:rsid w:val="00B82A51"/>
    <w:rsid w:val="00B976C5"/>
    <w:rsid w:val="00BB0761"/>
    <w:rsid w:val="00BD3824"/>
    <w:rsid w:val="00BE2045"/>
    <w:rsid w:val="00BE74BF"/>
    <w:rsid w:val="00CA6D4C"/>
    <w:rsid w:val="00CD2223"/>
    <w:rsid w:val="00D50C71"/>
    <w:rsid w:val="00DE2951"/>
    <w:rsid w:val="00DE580F"/>
    <w:rsid w:val="00E17D14"/>
    <w:rsid w:val="00E7449B"/>
    <w:rsid w:val="00E924F2"/>
    <w:rsid w:val="00EA648D"/>
    <w:rsid w:val="00EB18C6"/>
    <w:rsid w:val="00F461C7"/>
    <w:rsid w:val="00F660D7"/>
    <w:rsid w:val="00FB5A6D"/>
    <w:rsid w:val="00FF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74356"/>
  <w15:chartTrackingRefBased/>
  <w15:docId w15:val="{A9ADF63B-2EDC-472C-93A2-B1D884651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lang w:val="cs-CZ"/>
    </w:rPr>
  </w:style>
  <w:style w:type="paragraph" w:styleId="Nadpis3">
    <w:name w:val="heading 3"/>
    <w:basedOn w:val="Normln"/>
    <w:link w:val="Nadpis3Char"/>
    <w:uiPriority w:val="9"/>
    <w:qFormat/>
    <w:rsid w:val="007075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47139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7075DF"/>
    <w:rPr>
      <w:rFonts w:ascii="Times New Roman" w:eastAsia="Times New Roman" w:hAnsi="Times New Roman" w:cs="Times New Roman"/>
      <w:b/>
      <w:bCs/>
      <w:sz w:val="27"/>
      <w:szCs w:val="27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7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Kopfstein</dc:creator>
  <cp:keywords/>
  <dc:description/>
  <cp:lastModifiedBy>Drahomíra Moravcová</cp:lastModifiedBy>
  <cp:revision>2</cp:revision>
  <dcterms:created xsi:type="dcterms:W3CDTF">2022-06-09T04:45:00Z</dcterms:created>
  <dcterms:modified xsi:type="dcterms:W3CDTF">2022-06-09T04:45:00Z</dcterms:modified>
</cp:coreProperties>
</file>